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4DC" w:rsidRPr="004466A2" w:rsidRDefault="003774DC" w:rsidP="00DA1484">
      <w:pPr>
        <w:spacing w:after="0" w:line="240" w:lineRule="auto"/>
        <w:ind w:left="3969"/>
        <w:contextualSpacing/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Приложение 1</w:t>
      </w:r>
      <w:r w:rsidRPr="004466A2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</w:p>
    <w:p w:rsidR="0046046D" w:rsidRDefault="003774D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к </w:t>
      </w:r>
      <w:r w:rsidRPr="004466A2">
        <w:rPr>
          <w:rStyle w:val="a7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Порядку</w:t>
      </w:r>
      <w:r w:rsidRPr="004466A2">
        <w:rPr>
          <w:rStyle w:val="a7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  <w:r w:rsidR="00E946FC"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46046D" w:rsidRDefault="003D3B47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E946FC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46046D" w:rsidRDefault="003D3B47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="00E946FC" w:rsidRPr="0087790C">
        <w:rPr>
          <w:rFonts w:ascii="Times New Roman" w:hAnsi="Times New Roman" w:cs="Times New Roman"/>
          <w:sz w:val="28"/>
          <w:szCs w:val="28"/>
        </w:rPr>
        <w:t xml:space="preserve"> правовыми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46046D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E946FC" w:rsidRPr="0087790C" w:rsidRDefault="00E946FC" w:rsidP="00DA1484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3D38C1" w:rsidRPr="000F1B51" w:rsidRDefault="003D38C1" w:rsidP="00E946FC">
      <w:pPr>
        <w:spacing w:after="0"/>
        <w:ind w:left="-1" w:firstLine="5955"/>
        <w:contextualSpacing/>
        <w:rPr>
          <w:color w:val="auto"/>
        </w:rPr>
      </w:pPr>
    </w:p>
    <w:p w:rsidR="000F1B51" w:rsidRDefault="000F1B51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D38C1" w:rsidRDefault="0098161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96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3D38C1" w:rsidRDefault="00071C1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проведения оценки регулирующего воздействия</w:t>
      </w:r>
    </w:p>
    <w:p w:rsidR="003D38C1" w:rsidRDefault="0098161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проекта муниципального правового акта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Par201"/>
      <w:bookmarkEnd w:id="1"/>
      <w:r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3D38C1" w:rsidRDefault="003D38C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и краткое наименования)</w:t>
      </w: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правового акта: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правового акта: ___________________________________________________________</w:t>
      </w:r>
      <w:r w:rsidR="000F1B51">
        <w:rPr>
          <w:rFonts w:ascii="Times New Roman" w:hAnsi="Times New Roman" w:cs="Times New Roman"/>
          <w:sz w:val="28"/>
          <w:szCs w:val="28"/>
        </w:rPr>
        <w:t>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(указывается дата)</w:t>
      </w:r>
    </w:p>
    <w:p w:rsidR="003D38C1" w:rsidRDefault="00A05A20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071C1E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3D38C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D38C1" w:rsidRDefault="00071C1E" w:rsidP="000F1B5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C2409B" w:rsidRPr="00C2409B" w:rsidRDefault="00C2409B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2409B">
        <w:rPr>
          <w:rFonts w:ascii="Times New Roman" w:hAnsi="Times New Roman" w:cs="Times New Roman"/>
          <w:sz w:val="28"/>
          <w:szCs w:val="28"/>
        </w:rPr>
        <w:t>1.6.1</w:t>
      </w:r>
      <w:r w:rsidR="00911590">
        <w:rPr>
          <w:rFonts w:ascii="Times New Roman" w:hAnsi="Times New Roman" w:cs="Times New Roman"/>
          <w:sz w:val="28"/>
          <w:szCs w:val="28"/>
        </w:rPr>
        <w:t>.</w:t>
      </w:r>
      <w:r w:rsidRPr="00C2409B">
        <w:rPr>
          <w:rFonts w:ascii="Times New Roman" w:hAnsi="Times New Roman" w:cs="Times New Roman"/>
          <w:sz w:val="28"/>
          <w:szCs w:val="28"/>
        </w:rPr>
        <w:t xml:space="preserve"> Степень регулирующего воздействия </w:t>
      </w:r>
      <w:r w:rsidR="00DF25B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2409B" w:rsidRDefault="00C2409B" w:rsidP="00DF25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C2409B">
        <w:rPr>
          <w:rFonts w:ascii="Times New Roman" w:hAnsi="Times New Roman" w:cs="Times New Roman"/>
          <w:color w:val="auto"/>
          <w:sz w:val="28"/>
          <w:szCs w:val="28"/>
        </w:rPr>
        <w:t>Обоснование степени регулирующего воздействия:___________</w:t>
      </w:r>
      <w:r w:rsidR="00DF25B2">
        <w:rPr>
          <w:rFonts w:ascii="Times New Roman" w:hAnsi="Times New Roman" w:cs="Times New Roman"/>
          <w:color w:val="auto"/>
          <w:sz w:val="28"/>
          <w:szCs w:val="28"/>
        </w:rPr>
        <w:t>________</w:t>
      </w:r>
    </w:p>
    <w:p w:rsidR="00911590" w:rsidRPr="00C2409B" w:rsidRDefault="00911590" w:rsidP="00DF25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</w:t>
      </w:r>
    </w:p>
    <w:p w:rsidR="00C2409B" w:rsidRDefault="00911590" w:rsidP="00C2409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ab/>
      </w:r>
      <w:r w:rsidR="00C2409B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C2409B" w:rsidRDefault="00C2409B" w:rsidP="00C2409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911590" w:rsidRDefault="00911590" w:rsidP="004209B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1.6.2. Наличие или отсутствие в проекте муниципального правового акта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оценок и экспертизы (далее обязательные требования): есть (нет).</w:t>
      </w:r>
    </w:p>
    <w:p w:rsidR="00911590" w:rsidRDefault="00911590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11590" w:rsidRDefault="00911590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отнесения устанавливаемых новых или изменяемых требований к обязательным требованиям:</w:t>
      </w:r>
    </w:p>
    <w:p w:rsidR="00911590" w:rsidRDefault="00911590" w:rsidP="009115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11590" w:rsidRDefault="00911590" w:rsidP="0091159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911590" w:rsidRDefault="00911590" w:rsidP="004209B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соответствии принципам, установленным </w:t>
      </w:r>
      <w:r w:rsidR="004209B6">
        <w:rPr>
          <w:rFonts w:ascii="Times New Roman" w:hAnsi="Times New Roman" w:cs="Times New Roman"/>
          <w:sz w:val="28"/>
          <w:szCs w:val="28"/>
        </w:rPr>
        <w:t>Федеральным законом от 31 июля 2020 г. № 247-ФЗ «Об обязательных требованиях в Российской Федерации»:</w:t>
      </w:r>
    </w:p>
    <w:p w:rsidR="00143E3C" w:rsidRDefault="004209B6" w:rsidP="004209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209B6" w:rsidRDefault="004209B6" w:rsidP="004209B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143E3C" w:rsidRDefault="00143E3C" w:rsidP="004209B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143E3C" w:rsidRPr="00F04435" w:rsidRDefault="00143E3C" w:rsidP="00143E3C">
      <w:pPr>
        <w:pStyle w:val="ConsPlusNormal"/>
        <w:ind w:firstLine="709"/>
        <w:jc w:val="both"/>
      </w:pPr>
      <w:r w:rsidRPr="00143E3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нформация о соблюдении условий </w:t>
      </w:r>
      <w:r w:rsidRPr="00143E3C">
        <w:rPr>
          <w:rFonts w:ascii="Times New Roman" w:hAnsi="Times New Roman" w:cs="Times New Roman"/>
          <w:sz w:val="28"/>
          <w:szCs w:val="28"/>
        </w:rPr>
        <w:t>установления обязательных требований,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установленных частями 2.1, 2.2, 2.3 Порядка установления и оценки применения устанавливаемых муниципальными нормативными правовыми актами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муниципального образования Красноармейский район от 8 июля 2021 года № 1268;</w:t>
      </w:r>
    </w:p>
    <w:p w:rsidR="00520D23" w:rsidRDefault="00520D23" w:rsidP="00520D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43E3C" w:rsidRPr="00520D23" w:rsidRDefault="00520D23" w:rsidP="00520D2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4209B6" w:rsidRPr="00911590" w:rsidRDefault="004209B6" w:rsidP="004209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______________________________</w:t>
      </w:r>
      <w:r w:rsidR="00DF25B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 __________________________</w:t>
      </w:r>
      <w:r w:rsidR="00DF25B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 ________________ Адрес электронной</w:t>
      </w:r>
      <w:r w:rsidR="00DF25B2">
        <w:rPr>
          <w:rFonts w:ascii="Times New Roman" w:hAnsi="Times New Roman" w:cs="Times New Roman"/>
          <w:sz w:val="28"/>
          <w:szCs w:val="28"/>
        </w:rPr>
        <w:t xml:space="preserve"> почты: ___________________</w:t>
      </w:r>
    </w:p>
    <w:p w:rsidR="003D38C1" w:rsidRDefault="00366B6D" w:rsidP="00DF25B2">
      <w:pPr>
        <w:pStyle w:val="ConsPlusNonformat"/>
        <w:ind w:firstLine="709"/>
      </w:pPr>
      <w:bookmarkStart w:id="2" w:name="Par228"/>
      <w:bookmarkEnd w:id="2"/>
      <w:r>
        <w:rPr>
          <w:rFonts w:ascii="Times New Roman" w:hAnsi="Times New Roman" w:cs="Times New Roman"/>
          <w:sz w:val="28"/>
          <w:szCs w:val="28"/>
        </w:rPr>
        <w:t>2. Описание</w:t>
      </w:r>
      <w:r w:rsidR="00071C1E">
        <w:rPr>
          <w:rFonts w:ascii="Times New Roman" w:hAnsi="Times New Roman" w:cs="Times New Roman"/>
          <w:sz w:val="28"/>
          <w:szCs w:val="28"/>
        </w:rPr>
        <w:t xml:space="preserve"> проблемы, на решение которой направлено предлагаемое правовое регулирование: ____________________________________________________________</w:t>
      </w:r>
      <w:r w:rsidR="00DF25B2">
        <w:rPr>
          <w:rFonts w:ascii="Times New Roman" w:hAnsi="Times New Roman" w:cs="Times New Roman"/>
          <w:sz w:val="28"/>
          <w:szCs w:val="28"/>
        </w:rPr>
        <w:t>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</w:t>
      </w:r>
      <w:r w:rsidR="00DF2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ранее для ее решения, достигнутых результатах и затраченных ресурсах: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4604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 наличием про</w:t>
      </w:r>
      <w:r w:rsidR="00922F62">
        <w:rPr>
          <w:rFonts w:ascii="Times New Roman" w:hAnsi="Times New Roman" w:cs="Times New Roman"/>
          <w:sz w:val="28"/>
          <w:szCs w:val="28"/>
        </w:rPr>
        <w:t>блемы, их количественная оценка, в том числе оценка риска причинения вреда (ущерба) охраняемым законом ценностям (с указанием видов охраняемым законом ценностей и конкретных рисков причинения им вреда (ущерба):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A05A20" w:rsidP="003D3B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Причины невозможности решения </w:t>
      </w:r>
      <w:r w:rsidR="00071C1E">
        <w:rPr>
          <w:rFonts w:ascii="Times New Roman" w:hAnsi="Times New Roman" w:cs="Times New Roman"/>
          <w:sz w:val="28"/>
          <w:szCs w:val="28"/>
        </w:rPr>
        <w:t xml:space="preserve">проблемы участниками соответствующих отношений самостоятельно, без вмешательства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Красноармейский</w:t>
      </w:r>
      <w:r w:rsidR="00071C1E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3D38C1" w:rsidRDefault="00071C1E" w:rsidP="00A05A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A05A20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Опыт решения аналогичных проблем в других субъектах </w:t>
      </w:r>
      <w:r w:rsidR="00071C1E">
        <w:rPr>
          <w:rFonts w:ascii="Times New Roman" w:hAnsi="Times New Roman" w:cs="Times New Roman"/>
          <w:sz w:val="28"/>
          <w:szCs w:val="28"/>
        </w:rPr>
        <w:t>Российской</w:t>
      </w:r>
    </w:p>
    <w:p w:rsidR="003D38C1" w:rsidRDefault="00A05A20" w:rsidP="00A05A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Федерации, муниципальных образованиях Краснодарского края, </w:t>
      </w:r>
      <w:r w:rsidR="00071C1E">
        <w:rPr>
          <w:rFonts w:ascii="Times New Roman" w:hAnsi="Times New Roman" w:cs="Times New Roman"/>
          <w:sz w:val="28"/>
          <w:szCs w:val="28"/>
        </w:rPr>
        <w:t>иностранных государствах: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Источники данных: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3D38C1" w:rsidRDefault="00071C1E" w:rsidP="00A05A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 w:rsidP="00DF25B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A05A2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267"/>
      <w:bookmarkEnd w:id="3"/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3175"/>
        <w:gridCol w:w="4082"/>
      </w:tblGrid>
      <w:tr w:rsidR="003D38C1"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70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D38C1"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1B51"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1B51"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0F1B51" w:rsidRPr="00554277" w:rsidRDefault="000F1B51" w:rsidP="000F1B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05A20" w:rsidRDefault="00A05A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38C1" w:rsidRDefault="00A05A20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Действующие</w:t>
      </w:r>
      <w:r w:rsidR="00071C1E">
        <w:rPr>
          <w:rFonts w:ascii="Times New Roman" w:hAnsi="Times New Roman" w:cs="Times New Roman"/>
          <w:sz w:val="28"/>
          <w:szCs w:val="28"/>
        </w:rPr>
        <w:t xml:space="preserve"> правовые акты, поручения, другие решения, из </w:t>
      </w:r>
      <w:r>
        <w:rPr>
          <w:rFonts w:ascii="Times New Roman" w:hAnsi="Times New Roman" w:cs="Times New Roman"/>
          <w:sz w:val="28"/>
          <w:szCs w:val="28"/>
        </w:rPr>
        <w:t>которых вытекает необходимость разработки предлагаемого</w:t>
      </w:r>
      <w:r w:rsidR="00071C1E">
        <w:rPr>
          <w:rFonts w:ascii="Times New Roman" w:hAnsi="Times New Roman" w:cs="Times New Roman"/>
          <w:sz w:val="28"/>
          <w:szCs w:val="28"/>
        </w:rPr>
        <w:t xml:space="preserve"> правового</w:t>
      </w:r>
    </w:p>
    <w:p w:rsidR="003D38C1" w:rsidRDefault="00071C1E" w:rsidP="00A05A2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регулирования в данной области, ко</w:t>
      </w:r>
      <w:r w:rsidR="00A05A20">
        <w:rPr>
          <w:rFonts w:ascii="Times New Roman" w:hAnsi="Times New Roman" w:cs="Times New Roman"/>
          <w:sz w:val="28"/>
          <w:szCs w:val="28"/>
        </w:rPr>
        <w:t xml:space="preserve">торые определяют необходимость </w:t>
      </w:r>
      <w:r>
        <w:rPr>
          <w:rFonts w:ascii="Times New Roman" w:hAnsi="Times New Roman" w:cs="Times New Roman"/>
          <w:sz w:val="28"/>
          <w:szCs w:val="28"/>
        </w:rPr>
        <w:t>постановки указанных целей: 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(указывается правовой акт более высокого уровня либо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инициативный порядок разработки)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2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9"/>
        <w:gridCol w:w="3345"/>
        <w:gridCol w:w="1869"/>
        <w:gridCol w:w="2269"/>
      </w:tblGrid>
      <w:tr w:rsidR="003D38C1"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90"/>
            <w:bookmarkEnd w:id="5"/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92"/>
            <w:bookmarkEnd w:id="6"/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3.8. Целевые значения индикаторов по годам</w:t>
            </w:r>
          </w:p>
        </w:tc>
      </w:tr>
      <w:tr w:rsidR="003D38C1"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1.1. Индикатор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1.2. Индикатор</w:t>
            </w: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A05A20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Методы расчета </w:t>
      </w:r>
      <w:r w:rsidR="00071C1E">
        <w:rPr>
          <w:rFonts w:ascii="Times New Roman" w:hAnsi="Times New Roman" w:cs="Times New Roman"/>
          <w:sz w:val="28"/>
          <w:szCs w:val="28"/>
        </w:rPr>
        <w:t>индикаторов достижения целей предлагаемого правового</w:t>
      </w:r>
      <w:r w:rsidR="00DF25B2">
        <w:rPr>
          <w:rFonts w:ascii="Times New Roman" w:hAnsi="Times New Roman" w:cs="Times New Roman"/>
          <w:sz w:val="28"/>
          <w:szCs w:val="28"/>
        </w:rPr>
        <w:t xml:space="preserve"> </w:t>
      </w:r>
      <w:r w:rsidR="00071C1E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922F6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  <w:r w:rsidR="00922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071C1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ar319"/>
      <w:bookmarkEnd w:id="7"/>
      <w:r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C30F61" w:rsidRDefault="00C30F6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3177"/>
        <w:gridCol w:w="3632"/>
      </w:tblGrid>
      <w:tr w:rsidR="003D38C1"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21"/>
            <w:bookmarkEnd w:id="8"/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3D38C1"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(Группа 1)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(Группа 2)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252"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F96252" w:rsidRPr="00554277" w:rsidRDefault="00F9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(Группа 3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F96252" w:rsidRPr="00554277" w:rsidRDefault="00F9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F96252" w:rsidRPr="00554277" w:rsidRDefault="00F962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277" w:rsidRDefault="00554277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334"/>
      <w:bookmarkEnd w:id="9"/>
    </w:p>
    <w:p w:rsidR="003D38C1" w:rsidRDefault="00071C1E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bookmarkStart w:id="10" w:name="__DdeLink__1060_1118577660"/>
      <w:r>
        <w:rPr>
          <w:rFonts w:ascii="Times New Roman" w:hAnsi="Times New Roman" w:cs="Times New Roman"/>
          <w:sz w:val="28"/>
          <w:szCs w:val="28"/>
        </w:rPr>
        <w:t>Красноармейский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 район, а также порядка их реализации в связи с введением предлагаемого правового регулирования:</w:t>
      </w:r>
    </w:p>
    <w:p w:rsidR="00F96252" w:rsidRDefault="00F96252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76894" w:rsidRDefault="00376894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76894" w:rsidRDefault="00376894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96252" w:rsidRDefault="00F96252" w:rsidP="000F1B5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66B6D" w:rsidRDefault="00366B6D">
      <w:pPr>
        <w:pStyle w:val="ConsPlusNormal"/>
        <w:ind w:firstLine="540"/>
        <w:jc w:val="both"/>
        <w:outlineLvl w:val="2"/>
      </w:pPr>
    </w:p>
    <w:tbl>
      <w:tblPr>
        <w:tblW w:w="9577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4"/>
        <w:gridCol w:w="2701"/>
        <w:gridCol w:w="1844"/>
        <w:gridCol w:w="1654"/>
        <w:gridCol w:w="1624"/>
      </w:tblGrid>
      <w:tr w:rsidR="003D38C1" w:rsidTr="00366B6D"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 w:rsidP="00366B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36"/>
            <w:bookmarkEnd w:id="11"/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5.1. Наимено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функции (полномочия, обязанности или права)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 w:rsidP="00366B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5.2. Характер функции 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(новая /изменяемая/отменяемая)</w:t>
            </w: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 w:rsidP="00366B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 Предпола</w:t>
            </w:r>
            <w:r w:rsidR="000C01F4" w:rsidRPr="0055427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0C01F4"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мый порядок реализации</w:t>
            </w: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 w:rsidP="00366B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5.4. Оценка 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трудовых затрат (чел./час в год), изменения численности сотрудников (чел.)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554277" w:rsidRDefault="00071C1E" w:rsidP="00366B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5.5. Оценка </w:t>
            </w: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изменения потребностей в других ресурсах</w:t>
            </w:r>
          </w:p>
        </w:tc>
      </w:tr>
      <w:tr w:rsidR="003D38C1">
        <w:tc>
          <w:tcPr>
            <w:tcW w:w="957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Наименование органа местного самоуправления</w:t>
            </w:r>
          </w:p>
        </w:tc>
      </w:tr>
      <w:tr w:rsidR="003D38C1"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957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2. Наименование органа местного самоуправления</w:t>
            </w:r>
          </w:p>
        </w:tc>
      </w:tr>
      <w:tr w:rsidR="003D38C1"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4277">
              <w:rPr>
                <w:rFonts w:ascii="Times New Roman" w:hAnsi="Times New Roman" w:cs="Times New Roman"/>
                <w:sz w:val="24"/>
                <w:szCs w:val="24"/>
              </w:rPr>
              <w:t>Функция (полномочие, обязанность или право)</w:t>
            </w:r>
          </w:p>
        </w:tc>
        <w:tc>
          <w:tcPr>
            <w:tcW w:w="2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554277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071C1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364"/>
      <w:bookmarkEnd w:id="12"/>
      <w:r>
        <w:rPr>
          <w:rFonts w:ascii="Times New Roman" w:hAnsi="Times New Roman" w:cs="Times New Roman"/>
          <w:sz w:val="28"/>
          <w:szCs w:val="28"/>
        </w:rPr>
        <w:t>6. Оценка дополнительных расходов (доходов) районного бюджета (бюджета муниципального образования Красноармейский район), связанных с введением предлагаемого правового регулирования:</w:t>
      </w:r>
    </w:p>
    <w:p w:rsidR="00366B6D" w:rsidRDefault="00366B6D">
      <w:pPr>
        <w:pStyle w:val="ConsPlusNormal"/>
        <w:ind w:firstLine="540"/>
        <w:jc w:val="both"/>
        <w:outlineLvl w:val="2"/>
      </w:pPr>
    </w:p>
    <w:tbl>
      <w:tblPr>
        <w:tblW w:w="9525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889"/>
        <w:gridCol w:w="2667"/>
      </w:tblGrid>
      <w:tr w:rsidR="003D38C1"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Default="00071C1E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Наименование функции (полномочия, обязанности или права) (в соответствии </w:t>
            </w:r>
            <w:r w:rsidRPr="000C01F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</w:t>
            </w:r>
            <w:hyperlink w:anchor="Par336">
              <w:r w:rsidRPr="000C01F4">
                <w:rPr>
                  <w:rStyle w:val="-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подпунктом 5.1 пункта 5</w:t>
              </w:r>
            </w:hyperlink>
            <w:r w:rsidRPr="000C01F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настоящего сводного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отчета)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554277" w:rsidRPr="00554277" w:rsidRDefault="00071C1E" w:rsidP="005542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 Виды расходов (возможных поступлений районного бюджета (бюджета муниципального образования Красноармейский район)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 Количественная оценка расхо</w:t>
            </w:r>
            <w:r w:rsidR="00B873AB">
              <w:rPr>
                <w:rFonts w:ascii="Times New Roman" w:hAnsi="Times New Roman" w:cs="Times New Roman"/>
                <w:sz w:val="24"/>
                <w:szCs w:val="24"/>
              </w:rPr>
              <w:t>дов и возможных поступлений, тыс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3D38C1">
        <w:tc>
          <w:tcPr>
            <w:tcW w:w="9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</w:t>
            </w:r>
          </w:p>
        </w:tc>
      </w:tr>
      <w:tr w:rsidR="00B873AB" w:rsidTr="00BF47B7">
        <w:tc>
          <w:tcPr>
            <w:tcW w:w="396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1. Функция (полномочие, обязанность или право)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Default="00B873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единовременные расходы в ____ г.:</w:t>
            </w:r>
          </w:p>
          <w:p w:rsidR="00B873AB" w:rsidRPr="0018315A" w:rsidRDefault="00B873A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AB" w:rsidTr="00BF47B7">
        <w:tc>
          <w:tcPr>
            <w:tcW w:w="396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периодические расходы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AB"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 w:rsidP="00B873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 w:rsidP="00B873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B873AB" w:rsidRPr="0018315A" w:rsidRDefault="00B873AB" w:rsidP="00B873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38C1"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66B6D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71C1E" w:rsidRPr="0018315A">
              <w:rPr>
                <w:rFonts w:ascii="Times New Roman" w:hAnsi="Times New Roman" w:cs="Times New Roman"/>
                <w:sz w:val="24"/>
                <w:szCs w:val="24"/>
              </w:rPr>
              <w:t>озможные доходы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39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2. Функция (полномочие, обязанность или право)</w:t>
            </w: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66B6D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71C1E" w:rsidRPr="0018315A">
              <w:rPr>
                <w:rFonts w:ascii="Times New Roman" w:hAnsi="Times New Roman" w:cs="Times New Roman"/>
                <w:sz w:val="24"/>
                <w:szCs w:val="24"/>
              </w:rPr>
              <w:t>диновременные расходы в ____ 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39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66B6D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1C1E" w:rsidRPr="0018315A">
              <w:rPr>
                <w:rFonts w:ascii="Times New Roman" w:hAnsi="Times New Roman" w:cs="Times New Roman"/>
                <w:sz w:val="24"/>
                <w:szCs w:val="24"/>
              </w:rPr>
              <w:t>ериодические расходы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39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66B6D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71C1E" w:rsidRPr="0018315A">
              <w:rPr>
                <w:rFonts w:ascii="Times New Roman" w:hAnsi="Times New Roman" w:cs="Times New Roman"/>
                <w:sz w:val="24"/>
                <w:szCs w:val="24"/>
              </w:rPr>
              <w:t>озможные доходы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68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68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68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Итого возможные доходы за период ____ гг.:</w:t>
            </w:r>
          </w:p>
        </w:tc>
        <w:tc>
          <w:tcPr>
            <w:tcW w:w="2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A05A20" w:rsidP="00B873AB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6.4. Другие</w:t>
      </w:r>
      <w:r w:rsidR="00071C1E">
        <w:rPr>
          <w:rFonts w:ascii="Times New Roman" w:hAnsi="Times New Roman" w:cs="Times New Roman"/>
          <w:sz w:val="28"/>
          <w:szCs w:val="28"/>
        </w:rPr>
        <w:t xml:space="preserve"> сведения о дополнительных расходах (доходах) районного бюджета (бюджета муниципального образования Красноармейский район), возникающих в связи с введением предлагаемого правового регулирования: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DF25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C848A1" w:rsidRDefault="00071C1E" w:rsidP="00B873A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400"/>
      <w:bookmarkEnd w:id="13"/>
      <w:r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:rsidR="00C848A1" w:rsidRDefault="00C848A1">
      <w:pPr>
        <w:pStyle w:val="ConsPlusNormal"/>
        <w:ind w:firstLine="540"/>
        <w:jc w:val="both"/>
        <w:outlineLvl w:val="2"/>
      </w:pPr>
    </w:p>
    <w:tbl>
      <w:tblPr>
        <w:tblW w:w="9609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07"/>
        <w:gridCol w:w="3339"/>
        <w:gridCol w:w="2208"/>
        <w:gridCol w:w="1755"/>
      </w:tblGrid>
      <w:tr w:rsidR="003D38C1" w:rsidTr="0018315A"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 xml:space="preserve">7.1. Группы потенциальных адресатов предлагаемого правового регулирования (в соответствии с </w:t>
            </w:r>
            <w:r w:rsidRPr="0018315A">
              <w:rPr>
                <w:rStyle w:val="-"/>
                <w:rFonts w:ascii="Times New Roman" w:hAnsi="Times New Roman" w:cs="Times New Roman"/>
                <w:color w:val="00000A"/>
                <w:sz w:val="24"/>
                <w:szCs w:val="24"/>
                <w:u w:val="none"/>
              </w:rPr>
              <w:t>подпунктом 4.1 пункта 4</w:t>
            </w: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сводного отчета)</w:t>
            </w: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 w:rsidP="003D3B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правового акта)</w:t>
            </w:r>
          </w:p>
        </w:tc>
        <w:tc>
          <w:tcPr>
            <w:tcW w:w="2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B873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 Количественная оценка, тыс</w:t>
            </w:r>
            <w:r w:rsidR="00071C1E" w:rsidRPr="0018315A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3D38C1" w:rsidTr="0018315A">
        <w:tc>
          <w:tcPr>
            <w:tcW w:w="23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38C1" w:rsidTr="0018315A">
        <w:tc>
          <w:tcPr>
            <w:tcW w:w="23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D38C1" w:rsidTr="0018315A">
        <w:tc>
          <w:tcPr>
            <w:tcW w:w="2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Группа 2</w:t>
            </w:r>
          </w:p>
        </w:tc>
        <w:tc>
          <w:tcPr>
            <w:tcW w:w="3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873AB" w:rsidRDefault="00B873AB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D38C1" w:rsidRDefault="0018315A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071C1E">
        <w:rPr>
          <w:rFonts w:ascii="Times New Roman" w:hAnsi="Times New Roman" w:cs="Times New Roman"/>
          <w:sz w:val="28"/>
          <w:szCs w:val="28"/>
        </w:rPr>
        <w:t>Издержки и выгоды адресатов предлагаемого правового регулирования,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C1E">
        <w:rPr>
          <w:rFonts w:ascii="Times New Roman" w:hAnsi="Times New Roman" w:cs="Times New Roman"/>
          <w:sz w:val="28"/>
          <w:szCs w:val="28"/>
        </w:rPr>
        <w:t>поддающиеся количественной оценке: 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D38C1" w:rsidRDefault="00B873A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071C1E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071C1E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7.6. Источники данных: ________________</w:t>
      </w:r>
      <w:r w:rsidR="0018315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38C1" w:rsidRDefault="00071C1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429"/>
      <w:bookmarkEnd w:id="14"/>
      <w:r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48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3856"/>
        <w:gridCol w:w="1648"/>
        <w:gridCol w:w="2661"/>
      </w:tblGrid>
      <w:tr w:rsidR="003D38C1"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(полный/частичный/от-сутствует)</w:t>
            </w:r>
          </w:p>
        </w:tc>
      </w:tr>
      <w:tr w:rsidR="003D38C1"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Риск 1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>
        <w:tc>
          <w:tcPr>
            <w:tcW w:w="1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Риск 2</w:t>
            </w:r>
          </w:p>
        </w:tc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8C1" w:rsidRDefault="003D38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D38C1" w:rsidRDefault="00071C1E" w:rsidP="00CB4C77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Источники данных: ________________</w:t>
      </w:r>
      <w:r w:rsidR="0018315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D38C1" w:rsidRDefault="00CB4C77" w:rsidP="0018315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="00071C1E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Pr="00366B6D" w:rsidRDefault="003D38C1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848A1" w:rsidRPr="00B873AB" w:rsidRDefault="00071C1E" w:rsidP="00B873A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447"/>
      <w:bookmarkEnd w:id="15"/>
      <w:r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3D38C1" w:rsidRPr="00366B6D" w:rsidRDefault="003D38C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16"/>
          <w:szCs w:val="16"/>
        </w:rPr>
      </w:pPr>
    </w:p>
    <w:tbl>
      <w:tblPr>
        <w:tblW w:w="9617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3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429"/>
        <w:gridCol w:w="1429"/>
        <w:gridCol w:w="1430"/>
      </w:tblGrid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Default="003D38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  <w:vAlign w:val="center"/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9.4. Оценка расходов (доходов) районного бюджета (бюджета муниципального образования Красноармейский район),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9.5. Оценка возможности достижения заявленных целей регулирования (</w:t>
            </w:r>
            <w:hyperlink w:anchor="Par267">
              <w:r w:rsidRPr="0018315A">
                <w:rPr>
                  <w:rStyle w:val="-"/>
                  <w:rFonts w:ascii="Times New Roman" w:hAnsi="Times New Roman" w:cs="Times New Roman"/>
                  <w:color w:val="00000A"/>
                  <w:sz w:val="24"/>
                  <w:szCs w:val="24"/>
                  <w:u w:val="none"/>
                </w:rPr>
                <w:t>пункт 3</w:t>
              </w:r>
            </w:hyperlink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C1" w:rsidTr="00A05A20">
        <w:tc>
          <w:tcPr>
            <w:tcW w:w="5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071C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315A">
              <w:rPr>
                <w:rFonts w:ascii="Times New Roman" w:hAnsi="Times New Roman" w:cs="Times New Roman"/>
                <w:sz w:val="24"/>
                <w:szCs w:val="24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2" w:type="dxa"/>
            </w:tcMar>
          </w:tcPr>
          <w:p w:rsidR="003D38C1" w:rsidRPr="0018315A" w:rsidRDefault="003D38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3AB" w:rsidRDefault="00B873AB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D38C1" w:rsidRDefault="00071C1E" w:rsidP="00B873A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</w:t>
      </w:r>
      <w:r w:rsidR="00B87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</w:t>
      </w:r>
      <w:r w:rsidR="00B873A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B4C77">
        <w:rPr>
          <w:rFonts w:ascii="Times New Roman" w:hAnsi="Times New Roman" w:cs="Times New Roman"/>
          <w:sz w:val="28"/>
          <w:szCs w:val="28"/>
        </w:rPr>
        <w:t xml:space="preserve">обоснование соразмерности затрат на исполнение обязательных требований лицами, в отношении которых они устанавливаются, </w:t>
      </w:r>
      <w:r w:rsidR="00CB4C77">
        <w:rPr>
          <w:rFonts w:ascii="Times New Roman" w:hAnsi="Times New Roman" w:cs="Times New Roman"/>
          <w:sz w:val="28"/>
          <w:szCs w:val="28"/>
        </w:rPr>
        <w:lastRenderedPageBreak/>
        <w:t>с рисками, предотвращаемыми этими обязательными требованиями, при обычных условиях гражданского оборота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B4C7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A6612F" w:rsidRDefault="00A6612F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D38C1" w:rsidRDefault="00071C1E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 Детальное описание предлагаемого вар</w:t>
      </w:r>
      <w:r w:rsidR="00A6612F">
        <w:rPr>
          <w:rFonts w:ascii="Times New Roman" w:hAnsi="Times New Roman" w:cs="Times New Roman"/>
          <w:sz w:val="28"/>
          <w:szCs w:val="28"/>
        </w:rPr>
        <w:t>ианта решения проблемы: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Default="00A05A20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Par485"/>
      <w:bookmarkEnd w:id="16"/>
      <w:r>
        <w:rPr>
          <w:rFonts w:ascii="Times New Roman" w:hAnsi="Times New Roman" w:cs="Times New Roman"/>
          <w:sz w:val="28"/>
          <w:szCs w:val="28"/>
        </w:rPr>
        <w:t>10.</w:t>
      </w:r>
      <w:r w:rsidR="00071C1E">
        <w:rPr>
          <w:rFonts w:ascii="Times New Roman" w:hAnsi="Times New Roman" w:cs="Times New Roman"/>
          <w:sz w:val="28"/>
          <w:szCs w:val="28"/>
        </w:rPr>
        <w:t xml:space="preserve"> Оценка необходимости установления переходного периода и (или) отсроч</w:t>
      </w:r>
      <w:r>
        <w:rPr>
          <w:rFonts w:ascii="Times New Roman" w:hAnsi="Times New Roman" w:cs="Times New Roman"/>
          <w:sz w:val="28"/>
          <w:szCs w:val="28"/>
        </w:rPr>
        <w:t xml:space="preserve">ки вступления в силу муниципального правового акта </w:t>
      </w:r>
      <w:r w:rsidR="00071C1E">
        <w:rPr>
          <w:rFonts w:ascii="Times New Roman" w:hAnsi="Times New Roman" w:cs="Times New Roman"/>
          <w:sz w:val="28"/>
          <w:szCs w:val="28"/>
        </w:rPr>
        <w:t>либо необхо</w:t>
      </w:r>
      <w:r>
        <w:rPr>
          <w:rFonts w:ascii="Times New Roman" w:hAnsi="Times New Roman" w:cs="Times New Roman"/>
          <w:sz w:val="28"/>
          <w:szCs w:val="28"/>
        </w:rPr>
        <w:t xml:space="preserve">димость распространения предлагаемого правового регулирования </w:t>
      </w:r>
      <w:r w:rsidR="00071C1E">
        <w:rPr>
          <w:rFonts w:ascii="Times New Roman" w:hAnsi="Times New Roman" w:cs="Times New Roman"/>
          <w:sz w:val="28"/>
          <w:szCs w:val="28"/>
        </w:rPr>
        <w:t>на ранее возникшие отношения:</w:t>
      </w:r>
    </w:p>
    <w:p w:rsidR="003D38C1" w:rsidRDefault="00A05A20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Предполагаемая дата вступления </w:t>
      </w:r>
      <w:r w:rsidR="00071C1E">
        <w:rPr>
          <w:rFonts w:ascii="Times New Roman" w:hAnsi="Times New Roman" w:cs="Times New Roman"/>
          <w:sz w:val="28"/>
          <w:szCs w:val="28"/>
        </w:rPr>
        <w:t>в силу муниципального правового акта: ______________________</w:t>
      </w:r>
      <w:r w:rsidR="0018315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D38C1" w:rsidRDefault="0018315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="00A6612F">
        <w:rPr>
          <w:rFonts w:ascii="Times New Roman" w:hAnsi="Times New Roman" w:cs="Times New Roman"/>
          <w:sz w:val="22"/>
          <w:szCs w:val="22"/>
        </w:rPr>
        <w:t xml:space="preserve">       </w:t>
      </w:r>
      <w:r w:rsidR="00071C1E">
        <w:rPr>
          <w:rFonts w:ascii="Times New Roman" w:hAnsi="Times New Roman" w:cs="Times New Roman"/>
          <w:sz w:val="22"/>
          <w:szCs w:val="22"/>
        </w:rPr>
        <w:t>(если положения вводятся в действие в разное время, указывается пункт</w:t>
      </w:r>
    </w:p>
    <w:p w:rsidR="003D38C1" w:rsidRDefault="00071C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проекта акта и дата введения)</w:t>
      </w:r>
    </w:p>
    <w:p w:rsidR="003D38C1" w:rsidRDefault="00A05A20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Необходимость установления переходного периода и </w:t>
      </w:r>
      <w:r w:rsidR="00071C1E">
        <w:rPr>
          <w:rFonts w:ascii="Times New Roman" w:hAnsi="Times New Roman" w:cs="Times New Roman"/>
          <w:sz w:val="28"/>
          <w:szCs w:val="28"/>
        </w:rPr>
        <w:t>(или) отсрочки</w:t>
      </w:r>
    </w:p>
    <w:p w:rsidR="003D38C1" w:rsidRDefault="00071C1E" w:rsidP="001831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</w:t>
      </w:r>
    </w:p>
    <w:p w:rsidR="003D38C1" w:rsidRDefault="00A05A20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срок переходного </w:t>
      </w:r>
      <w:r w:rsidR="00071C1E">
        <w:rPr>
          <w:rFonts w:ascii="Times New Roman" w:hAnsi="Times New Roman" w:cs="Times New Roman"/>
          <w:sz w:val="28"/>
          <w:szCs w:val="28"/>
        </w:rPr>
        <w:t>периода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8315A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071C1E">
        <w:rPr>
          <w:rFonts w:ascii="Times New Roman" w:hAnsi="Times New Roman" w:cs="Times New Roman"/>
          <w:sz w:val="28"/>
          <w:szCs w:val="28"/>
        </w:rPr>
        <w:t xml:space="preserve"> дней с даты принятия проекта</w:t>
      </w:r>
      <w:r w:rsidR="0018315A">
        <w:rPr>
          <w:rFonts w:ascii="Times New Roman" w:hAnsi="Times New Roman" w:cs="Times New Roman"/>
          <w:sz w:val="28"/>
          <w:szCs w:val="28"/>
        </w:rPr>
        <w:t xml:space="preserve"> </w:t>
      </w:r>
      <w:r w:rsidR="00071C1E">
        <w:rPr>
          <w:rFonts w:ascii="Times New Roman" w:hAnsi="Times New Roman" w:cs="Times New Roman"/>
          <w:sz w:val="28"/>
          <w:szCs w:val="28"/>
        </w:rPr>
        <w:t>муниципального правового акта;</w:t>
      </w:r>
    </w:p>
    <w:p w:rsidR="003D38C1" w:rsidRDefault="00071C1E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регулирования: ________ дней с</w:t>
      </w:r>
      <w:r w:rsidR="00183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даты принятия проекта муниципального правового акта.</w:t>
      </w:r>
    </w:p>
    <w:p w:rsidR="003D38C1" w:rsidRDefault="0018315A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Необходимость </w:t>
      </w:r>
      <w:r w:rsidR="00A6612F">
        <w:rPr>
          <w:rFonts w:ascii="Times New Roman" w:hAnsi="Times New Roman" w:cs="Times New Roman"/>
          <w:sz w:val="28"/>
          <w:szCs w:val="28"/>
        </w:rPr>
        <w:t>распространения</w:t>
      </w:r>
      <w:r w:rsidR="00071C1E">
        <w:rPr>
          <w:rFonts w:ascii="Times New Roman" w:hAnsi="Times New Roman" w:cs="Times New Roman"/>
          <w:sz w:val="28"/>
          <w:szCs w:val="28"/>
        </w:rPr>
        <w:t xml:space="preserve"> предлагаемого правового регулирования на ранее возникшие отношения: есть (нет).</w:t>
      </w:r>
    </w:p>
    <w:p w:rsidR="003D38C1" w:rsidRDefault="00071C1E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10.3.1. Период распространения на ранее возникшие отношения: _______ дней с даты принятия проекта муниципального правового акта.</w:t>
      </w:r>
    </w:p>
    <w:p w:rsidR="003D38C1" w:rsidRDefault="00A05A20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Обоснование</w:t>
      </w:r>
      <w:r w:rsidR="00071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071C1E">
        <w:rPr>
          <w:rFonts w:ascii="Times New Roman" w:hAnsi="Times New Roman" w:cs="Times New Roman"/>
          <w:sz w:val="28"/>
          <w:szCs w:val="28"/>
        </w:rPr>
        <w:t>установления переходного периода и (или)</w:t>
      </w:r>
      <w:r w:rsidR="00183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отсрочки </w:t>
      </w:r>
      <w:r w:rsidR="00071C1E">
        <w:rPr>
          <w:rFonts w:ascii="Times New Roman" w:hAnsi="Times New Roman" w:cs="Times New Roman"/>
          <w:sz w:val="28"/>
          <w:szCs w:val="28"/>
        </w:rPr>
        <w:t>вступления в силу муниципального правового акта ли</w:t>
      </w:r>
      <w:r>
        <w:rPr>
          <w:rFonts w:ascii="Times New Roman" w:hAnsi="Times New Roman" w:cs="Times New Roman"/>
          <w:sz w:val="28"/>
          <w:szCs w:val="28"/>
        </w:rPr>
        <w:t>бо необходимости распространения предлагаемого правового</w:t>
      </w:r>
      <w:r w:rsidR="00071C1E"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___________________________</w:t>
      </w:r>
    </w:p>
    <w:p w:rsidR="003D38C1" w:rsidRDefault="00366B6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="0018315A">
        <w:rPr>
          <w:rFonts w:ascii="Times New Roman" w:hAnsi="Times New Roman" w:cs="Times New Roman"/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71C1E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3D38C1" w:rsidRPr="00C254F3" w:rsidRDefault="00071C1E" w:rsidP="0018315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органа).</w:t>
      </w:r>
    </w:p>
    <w:p w:rsidR="00A6612F" w:rsidRDefault="00A661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6612F" w:rsidRDefault="00A661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315A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3D38C1" w:rsidRDefault="001831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71C1E">
        <w:rPr>
          <w:rFonts w:ascii="Times New Roman" w:hAnsi="Times New Roman" w:cs="Times New Roman"/>
          <w:sz w:val="28"/>
          <w:szCs w:val="28"/>
        </w:rPr>
        <w:t>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C1E"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p w:rsidR="003D38C1" w:rsidRDefault="00071C1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______________    ___________________________</w:t>
      </w:r>
    </w:p>
    <w:p w:rsidR="003D38C1" w:rsidRDefault="0018315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="00071C1E">
        <w:rPr>
          <w:rFonts w:ascii="Times New Roman" w:hAnsi="Times New Roman" w:cs="Times New Roman"/>
          <w:sz w:val="22"/>
          <w:szCs w:val="22"/>
        </w:rPr>
        <w:t>(инициалы, фамили</w:t>
      </w:r>
      <w:r>
        <w:rPr>
          <w:rFonts w:ascii="Times New Roman" w:hAnsi="Times New Roman" w:cs="Times New Roman"/>
          <w:sz w:val="22"/>
          <w:szCs w:val="22"/>
        </w:rPr>
        <w:t xml:space="preserve">я)                            </w:t>
      </w:r>
      <w:r w:rsidR="00071C1E">
        <w:rPr>
          <w:rFonts w:ascii="Times New Roman" w:hAnsi="Times New Roman" w:cs="Times New Roman"/>
          <w:sz w:val="22"/>
          <w:szCs w:val="22"/>
        </w:rPr>
        <w:t>(дата)                                           (подпись)</w:t>
      </w:r>
    </w:p>
    <w:p w:rsidR="003D38C1" w:rsidRDefault="003D38C1">
      <w:pPr>
        <w:suppressAutoHyphens/>
        <w:spacing w:after="0" w:line="240" w:lineRule="auto"/>
        <w:jc w:val="both"/>
        <w:rPr>
          <w:rFonts w:cs="Times New Roman"/>
          <w:sz w:val="28"/>
          <w:szCs w:val="28"/>
          <w:lang w:eastAsia="ar-SA"/>
        </w:rPr>
      </w:pPr>
    </w:p>
    <w:p w:rsidR="003D38C1" w:rsidRDefault="003D38C1">
      <w:pPr>
        <w:suppressAutoHyphens/>
        <w:spacing w:after="0" w:line="240" w:lineRule="auto"/>
        <w:jc w:val="both"/>
        <w:rPr>
          <w:rFonts w:cs="Times New Roman"/>
          <w:sz w:val="28"/>
          <w:szCs w:val="28"/>
          <w:lang w:eastAsia="ar-SA"/>
        </w:rPr>
      </w:pPr>
    </w:p>
    <w:p w:rsidR="00307110" w:rsidRPr="000F2A8D" w:rsidRDefault="00307110" w:rsidP="00307110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307110" w:rsidRPr="000F2A8D" w:rsidRDefault="00307110" w:rsidP="00307110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307110" w:rsidRPr="000F2A8D" w:rsidRDefault="00307110" w:rsidP="00307110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307110" w:rsidRPr="000F2A8D" w:rsidRDefault="00307110" w:rsidP="00307110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307110" w:rsidRPr="000F2A8D" w:rsidRDefault="00307110" w:rsidP="00307110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307110" w:rsidRPr="000F2A8D" w:rsidRDefault="00307110" w:rsidP="0030711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  <w:bookmarkStart w:id="17" w:name="_GoBack"/>
      <w:bookmarkEnd w:id="17"/>
    </w:p>
    <w:sectPr w:rsidR="00307110" w:rsidRPr="000F2A8D" w:rsidSect="00366B6D">
      <w:headerReference w:type="default" r:id="rId7"/>
      <w:pgSz w:w="11906" w:h="16838"/>
      <w:pgMar w:top="1106" w:right="565" w:bottom="1134" w:left="1701" w:header="426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211" w:rsidRDefault="00007211" w:rsidP="003D38C1">
      <w:pPr>
        <w:spacing w:after="0" w:line="240" w:lineRule="auto"/>
      </w:pPr>
      <w:r>
        <w:separator/>
      </w:r>
    </w:p>
  </w:endnote>
  <w:endnote w:type="continuationSeparator" w:id="0">
    <w:p w:rsidR="00007211" w:rsidRDefault="00007211" w:rsidP="003D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211" w:rsidRDefault="00007211" w:rsidP="003D38C1">
      <w:pPr>
        <w:spacing w:after="0" w:line="240" w:lineRule="auto"/>
      </w:pPr>
      <w:r>
        <w:separator/>
      </w:r>
    </w:p>
  </w:footnote>
  <w:footnote w:type="continuationSeparator" w:id="0">
    <w:p w:rsidR="00007211" w:rsidRDefault="00007211" w:rsidP="003D3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274618"/>
      <w:docPartObj>
        <w:docPartGallery w:val="Page Numbers (Top of Page)"/>
        <w:docPartUnique/>
      </w:docPartObj>
    </w:sdtPr>
    <w:sdtEndPr/>
    <w:sdtContent>
      <w:p w:rsidR="00366B6D" w:rsidRDefault="00366B6D" w:rsidP="004034B5">
        <w:pPr>
          <w:pStyle w:val="ad"/>
          <w:jc w:val="center"/>
        </w:pPr>
      </w:p>
      <w:p w:rsidR="003D38C1" w:rsidRPr="004034B5" w:rsidRDefault="00137E5D" w:rsidP="004034B5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34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71C1E" w:rsidRPr="004034B5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4034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711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4034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8C1"/>
    <w:rsid w:val="00007211"/>
    <w:rsid w:val="00071C1E"/>
    <w:rsid w:val="000C01F4"/>
    <w:rsid w:val="000F1B51"/>
    <w:rsid w:val="00137E5D"/>
    <w:rsid w:val="00143E3C"/>
    <w:rsid w:val="00176501"/>
    <w:rsid w:val="0018315A"/>
    <w:rsid w:val="001920C4"/>
    <w:rsid w:val="001B765C"/>
    <w:rsid w:val="00307110"/>
    <w:rsid w:val="003435ED"/>
    <w:rsid w:val="00366B6D"/>
    <w:rsid w:val="00376894"/>
    <w:rsid w:val="003774DC"/>
    <w:rsid w:val="003D38C1"/>
    <w:rsid w:val="003D3B47"/>
    <w:rsid w:val="004034B5"/>
    <w:rsid w:val="004209B6"/>
    <w:rsid w:val="0046046D"/>
    <w:rsid w:val="00494700"/>
    <w:rsid w:val="004C52F3"/>
    <w:rsid w:val="00520D23"/>
    <w:rsid w:val="00554277"/>
    <w:rsid w:val="00636AC3"/>
    <w:rsid w:val="00714D3A"/>
    <w:rsid w:val="00750F9D"/>
    <w:rsid w:val="007B10DE"/>
    <w:rsid w:val="00855213"/>
    <w:rsid w:val="00885C4C"/>
    <w:rsid w:val="00911590"/>
    <w:rsid w:val="00922F62"/>
    <w:rsid w:val="0096620A"/>
    <w:rsid w:val="00981610"/>
    <w:rsid w:val="00A05A20"/>
    <w:rsid w:val="00A6612F"/>
    <w:rsid w:val="00AB4B85"/>
    <w:rsid w:val="00AD07B8"/>
    <w:rsid w:val="00B873AB"/>
    <w:rsid w:val="00C2409B"/>
    <w:rsid w:val="00C254F3"/>
    <w:rsid w:val="00C30F61"/>
    <w:rsid w:val="00C8010C"/>
    <w:rsid w:val="00C848A1"/>
    <w:rsid w:val="00C92A24"/>
    <w:rsid w:val="00CB4C77"/>
    <w:rsid w:val="00CF361B"/>
    <w:rsid w:val="00DA1484"/>
    <w:rsid w:val="00DA5147"/>
    <w:rsid w:val="00DF25B2"/>
    <w:rsid w:val="00E946FC"/>
    <w:rsid w:val="00F22D9F"/>
    <w:rsid w:val="00F61FC7"/>
    <w:rsid w:val="00F9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AE3B4-B369-4311-84B4-31F76828E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8C1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3D38C1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a4">
    <w:name w:val="Верхний колонтитул Знак"/>
    <w:basedOn w:val="a0"/>
    <w:uiPriority w:val="99"/>
    <w:qFormat/>
    <w:rsid w:val="00C71F8A"/>
  </w:style>
  <w:style w:type="character" w:customStyle="1" w:styleId="a5">
    <w:name w:val="Нижний колонтитул Знак"/>
    <w:basedOn w:val="a0"/>
    <w:uiPriority w:val="99"/>
    <w:qFormat/>
    <w:rsid w:val="00C71F8A"/>
  </w:style>
  <w:style w:type="character" w:customStyle="1" w:styleId="ListLabel1">
    <w:name w:val="ListLabel 1"/>
    <w:qFormat/>
    <w:rsid w:val="003D38C1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-">
    <w:name w:val="Интернет-ссылка"/>
    <w:rsid w:val="003D38C1"/>
    <w:rPr>
      <w:color w:val="000080"/>
      <w:u w:val="single"/>
    </w:rPr>
  </w:style>
  <w:style w:type="character" w:customStyle="1" w:styleId="a6">
    <w:name w:val="Цветовое выделение"/>
    <w:qFormat/>
    <w:rsid w:val="003D38C1"/>
    <w:rPr>
      <w:b/>
      <w:bCs/>
      <w:color w:val="26282F"/>
    </w:rPr>
  </w:style>
  <w:style w:type="character" w:customStyle="1" w:styleId="a7">
    <w:name w:val="Гипертекстовая ссылка"/>
    <w:basedOn w:val="a6"/>
    <w:qFormat/>
    <w:rsid w:val="003D38C1"/>
    <w:rPr>
      <w:b/>
      <w:bCs/>
      <w:color w:val="106BBE"/>
    </w:rPr>
  </w:style>
  <w:style w:type="paragraph" w:customStyle="1" w:styleId="12">
    <w:name w:val="Заголовок1"/>
    <w:basedOn w:val="a"/>
    <w:next w:val="a8"/>
    <w:qFormat/>
    <w:rsid w:val="003D38C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9">
    <w:name w:val="List"/>
    <w:basedOn w:val="a8"/>
    <w:rsid w:val="003D38C1"/>
    <w:rPr>
      <w:rFonts w:cs="Mangal"/>
    </w:rPr>
  </w:style>
  <w:style w:type="paragraph" w:styleId="aa">
    <w:name w:val="Title"/>
    <w:basedOn w:val="a"/>
    <w:rsid w:val="003D38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3D38C1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c">
    <w:name w:val="List Paragraph"/>
    <w:basedOn w:val="a"/>
    <w:uiPriority w:val="34"/>
    <w:qFormat/>
    <w:rsid w:val="00F84BD7"/>
    <w:pPr>
      <w:ind w:left="720"/>
      <w:contextualSpacing/>
    </w:pPr>
  </w:style>
  <w:style w:type="paragraph" w:styleId="ad">
    <w:name w:val="header"/>
    <w:basedOn w:val="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таблицы"/>
    <w:basedOn w:val="a"/>
    <w:qFormat/>
    <w:rsid w:val="003D38C1"/>
  </w:style>
  <w:style w:type="table" w:styleId="af0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774DC"/>
    <w:rPr>
      <w:b/>
      <w:bCs/>
      <w:color w:val="26282F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C84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848A1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ADAB-A6AF-4936-8698-4FAEC05C7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8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154</cp:revision>
  <cp:lastPrinted>2024-09-26T06:57:00Z</cp:lastPrinted>
  <dcterms:created xsi:type="dcterms:W3CDTF">2015-03-03T07:14:00Z</dcterms:created>
  <dcterms:modified xsi:type="dcterms:W3CDTF">2025-12-24T08:33:00Z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